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6A3A2" w14:textId="77777777" w:rsidR="001C24E0" w:rsidRPr="001C24E0" w:rsidRDefault="001C24E0" w:rsidP="001C24E0">
      <w:pPr>
        <w:pStyle w:val="berschrift1"/>
        <w:rPr>
          <w:rFonts w:eastAsia="Times New Roman"/>
          <w:b/>
          <w:bCs/>
          <w:sz w:val="28"/>
          <w:szCs w:val="28"/>
          <w:lang w:eastAsia="de-DE"/>
        </w:rPr>
      </w:pPr>
      <w:proofErr w:type="spellStart"/>
      <w:r w:rsidRPr="001C24E0">
        <w:rPr>
          <w:rFonts w:eastAsia="Times New Roman"/>
          <w:b/>
          <w:bCs/>
          <w:sz w:val="28"/>
          <w:szCs w:val="28"/>
          <w:lang w:eastAsia="de-DE"/>
        </w:rPr>
        <w:t>Feelix</w:t>
      </w:r>
      <w:proofErr w:type="spellEnd"/>
      <w:r w:rsidRPr="001C24E0">
        <w:rPr>
          <w:rFonts w:eastAsia="Times New Roman"/>
          <w:b/>
          <w:bCs/>
          <w:sz w:val="28"/>
          <w:szCs w:val="28"/>
          <w:lang w:eastAsia="de-DE"/>
        </w:rPr>
        <w:t>: Die Revolution des Tastsinns – Blinde sehen mehr als Sehende</w:t>
      </w:r>
    </w:p>
    <w:p w14:paraId="61304555" w14:textId="77777777" w:rsidR="001C24E0" w:rsidRP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</w:p>
    <w:p w14:paraId="79453CE9" w14:textId="5631B3C9" w:rsidR="001C24E0" w:rsidRDefault="00E40924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  <w:r>
        <w:rPr>
          <w:rFonts w:eastAsia="Times New Roman" w:cs="Times New Roman"/>
          <w:kern w:val="0"/>
          <w:lang w:eastAsia="de-DE"/>
          <w14:ligatures w14:val="none"/>
        </w:rPr>
        <w:t>Schweiz</w:t>
      </w:r>
      <w:r w:rsidR="001C24E0" w:rsidRPr="001C24E0">
        <w:rPr>
          <w:rFonts w:eastAsia="Times New Roman" w:cs="Times New Roman"/>
          <w:kern w:val="0"/>
          <w:lang w:eastAsia="de-DE"/>
          <w14:ligatures w14:val="none"/>
        </w:rPr>
        <w:t xml:space="preserve">, Februar 2025 – </w:t>
      </w:r>
      <w:proofErr w:type="spellStart"/>
      <w:r w:rsidR="001C24E0" w:rsidRPr="001C24E0">
        <w:rPr>
          <w:rFonts w:eastAsia="Times New Roman" w:cs="Times New Roman"/>
          <w:kern w:val="0"/>
          <w:lang w:eastAsia="de-DE"/>
          <w14:ligatures w14:val="none"/>
        </w:rPr>
        <w:t>Feelix</w:t>
      </w:r>
      <w:proofErr w:type="spellEnd"/>
      <w:r w:rsidR="001C24E0" w:rsidRPr="001C24E0">
        <w:rPr>
          <w:rFonts w:eastAsia="Times New Roman" w:cs="Times New Roman"/>
          <w:kern w:val="0"/>
          <w:lang w:eastAsia="de-DE"/>
          <w14:ligatures w14:val="none"/>
        </w:rPr>
        <w:t>, das taktile</w:t>
      </w:r>
      <w:r w:rsidR="004B6898">
        <w:rPr>
          <w:rFonts w:eastAsia="Times New Roman" w:cs="Times New Roman"/>
          <w:kern w:val="0"/>
          <w:lang w:eastAsia="de-DE"/>
          <w14:ligatures w14:val="none"/>
        </w:rPr>
        <w:t xml:space="preserve"> (fühlbare)</w:t>
      </w:r>
      <w:r w:rsidR="001C24E0" w:rsidRPr="001C24E0">
        <w:rPr>
          <w:rFonts w:eastAsia="Times New Roman" w:cs="Times New Roman"/>
          <w:kern w:val="0"/>
          <w:lang w:eastAsia="de-DE"/>
          <w14:ligatures w14:val="none"/>
        </w:rPr>
        <w:t xml:space="preserve"> Hilfsmittel, übertrifft alles bisher Dagewesene in der Welt der Assistenztechnologien für Blinde und Sehbehinderte.</w:t>
      </w:r>
    </w:p>
    <w:p w14:paraId="2EB1EEC2" w14:textId="77777777" w:rsid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</w:p>
    <w:p w14:paraId="13E0B2A9" w14:textId="703EA7A2" w:rsidR="001C24E0" w:rsidRP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  <w:r w:rsidRPr="001C24E0">
        <w:rPr>
          <w:rFonts w:eastAsia="Times New Roman" w:cs="Times New Roman"/>
          <w:kern w:val="0"/>
          <w:lang w:eastAsia="de-DE"/>
          <w14:ligatures w14:val="none"/>
        </w:rPr>
        <w:t xml:space="preserve">Mit modernster 3D-Sensorik und intuitivem taktilem Feedback ermöglicht </w:t>
      </w:r>
      <w:proofErr w:type="spellStart"/>
      <w:r w:rsidRPr="001C24E0">
        <w:rPr>
          <w:rFonts w:eastAsia="Times New Roman" w:cs="Times New Roman"/>
          <w:kern w:val="0"/>
          <w:lang w:eastAsia="de-DE"/>
          <w14:ligatures w14:val="none"/>
        </w:rPr>
        <w:t>Feelix</w:t>
      </w:r>
      <w:proofErr w:type="spellEnd"/>
      <w:r w:rsidRPr="001C24E0">
        <w:rPr>
          <w:rFonts w:eastAsia="Times New Roman" w:cs="Times New Roman"/>
          <w:kern w:val="0"/>
          <w:lang w:eastAsia="de-DE"/>
          <w14:ligatures w14:val="none"/>
        </w:rPr>
        <w:t xml:space="preserve"> blinden Menschen nicht nur Hindernisse zu erkennen, sondern Details wie Struktur, Farben und sogar Temperaturen zu "sehen" bis hin zur räumlichen Vorstellung außerhalb der Reichweite der Hand – und das zu einem erschwinglichen Preis.</w:t>
      </w:r>
    </w:p>
    <w:p w14:paraId="2E32BCA3" w14:textId="77777777" w:rsidR="001C24E0" w:rsidRP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</w:p>
    <w:p w14:paraId="1F37C78E" w14:textId="77777777" w:rsidR="00430258" w:rsidRDefault="00430258" w:rsidP="001C24E0">
      <w:pPr>
        <w:spacing w:after="0" w:line="240" w:lineRule="auto"/>
        <w:rPr>
          <w:rFonts w:eastAsia="Times New Roman" w:cs="Times New Roman"/>
          <w:b/>
          <w:bCs/>
          <w:kern w:val="0"/>
          <w:lang w:eastAsia="de-DE"/>
          <w14:ligatures w14:val="none"/>
        </w:rPr>
      </w:pPr>
    </w:p>
    <w:p w14:paraId="6B7B7861" w14:textId="0EB05EF6" w:rsidR="001C24E0" w:rsidRP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  <w:r w:rsidRPr="001C24E0">
        <w:rPr>
          <w:rFonts w:eastAsia="Times New Roman" w:cs="Times New Roman"/>
          <w:b/>
          <w:bCs/>
          <w:kern w:val="0"/>
          <w:lang w:eastAsia="de-DE"/>
          <w14:ligatures w14:val="none"/>
        </w:rPr>
        <w:t>Fühlen, was andere nicht sehen können</w:t>
      </w:r>
    </w:p>
    <w:p w14:paraId="4BC2830E" w14:textId="77777777" w:rsid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</w:p>
    <w:p w14:paraId="6E6CAB73" w14:textId="5242123D" w:rsid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  <w:r w:rsidRPr="001C24E0">
        <w:rPr>
          <w:rFonts w:eastAsia="Times New Roman" w:cs="Times New Roman"/>
          <w:kern w:val="0"/>
          <w:lang w:eastAsia="de-DE"/>
          <w14:ligatures w14:val="none"/>
        </w:rPr>
        <w:t>Blindenstöcke liefern nur punktuelle Informationen und bieten keinen Schutz vor Gefahren wie heißen Oberflächen oder tiefhängenden Ästen.</w:t>
      </w:r>
    </w:p>
    <w:p w14:paraId="79D20816" w14:textId="77777777" w:rsid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</w:p>
    <w:p w14:paraId="6425FD0C" w14:textId="002A8236" w:rsid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  <w:r w:rsidRPr="001C24E0">
        <w:rPr>
          <w:rFonts w:eastAsia="Times New Roman" w:cs="Times New Roman"/>
          <w:kern w:val="0"/>
          <w:lang w:eastAsia="de-DE"/>
          <w14:ligatures w14:val="none"/>
        </w:rPr>
        <w:t>Blindenhunde sind teuer und für viele unerschwinglich.</w:t>
      </w:r>
    </w:p>
    <w:p w14:paraId="0965DEBC" w14:textId="77777777" w:rsid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</w:p>
    <w:p w14:paraId="67E3586B" w14:textId="098D3639" w:rsid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  <w:proofErr w:type="spellStart"/>
      <w:r w:rsidRPr="001C24E0">
        <w:rPr>
          <w:rFonts w:eastAsia="Times New Roman" w:cs="Times New Roman"/>
          <w:kern w:val="0"/>
          <w:lang w:eastAsia="de-DE"/>
          <w14:ligatures w14:val="none"/>
        </w:rPr>
        <w:t>Feelix</w:t>
      </w:r>
      <w:proofErr w:type="spellEnd"/>
      <w:r w:rsidRPr="001C24E0">
        <w:rPr>
          <w:rFonts w:eastAsia="Times New Roman" w:cs="Times New Roman"/>
          <w:kern w:val="0"/>
          <w:lang w:eastAsia="de-DE"/>
          <w14:ligatures w14:val="none"/>
        </w:rPr>
        <w:t xml:space="preserve"> hingegen erweitert den Tastsinn des Nutzers, als würden seine Finger mehrere Meter weit reichen.</w:t>
      </w:r>
    </w:p>
    <w:p w14:paraId="53507FC2" w14:textId="77777777" w:rsid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</w:p>
    <w:p w14:paraId="7AC5FFCB" w14:textId="17C3F311" w:rsidR="001C24E0" w:rsidRP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  <w:r w:rsidRPr="001C24E0">
        <w:rPr>
          <w:rFonts w:eastAsia="Times New Roman" w:cs="Times New Roman"/>
          <w:kern w:val="0"/>
          <w:lang w:eastAsia="de-DE"/>
          <w14:ligatures w14:val="none"/>
        </w:rPr>
        <w:t>Mit nur ein paar Minuten Training können Nutzer ihre Umgebung sicher und selbstständig erkunden.</w:t>
      </w:r>
    </w:p>
    <w:p w14:paraId="18F317CB" w14:textId="77777777" w:rsidR="001C24E0" w:rsidRP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</w:p>
    <w:p w14:paraId="2D0ED216" w14:textId="77777777" w:rsidR="00430258" w:rsidRDefault="00430258" w:rsidP="001C24E0">
      <w:pPr>
        <w:spacing w:after="0" w:line="240" w:lineRule="auto"/>
        <w:rPr>
          <w:rFonts w:eastAsia="Times New Roman" w:cs="Times New Roman"/>
          <w:b/>
          <w:bCs/>
          <w:kern w:val="0"/>
          <w:lang w:eastAsia="de-DE"/>
          <w14:ligatures w14:val="none"/>
        </w:rPr>
      </w:pPr>
    </w:p>
    <w:p w14:paraId="40E482C4" w14:textId="39EF514D" w:rsidR="001C24E0" w:rsidRP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  <w:r w:rsidRPr="001C24E0">
        <w:rPr>
          <w:rFonts w:eastAsia="Times New Roman" w:cs="Times New Roman"/>
          <w:b/>
          <w:bCs/>
          <w:kern w:val="0"/>
          <w:lang w:eastAsia="de-DE"/>
          <w14:ligatures w14:val="none"/>
        </w:rPr>
        <w:t>Mehr als nur ein technisches Hilfsmittel</w:t>
      </w:r>
    </w:p>
    <w:p w14:paraId="41C8310F" w14:textId="77777777" w:rsid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</w:p>
    <w:p w14:paraId="12E23357" w14:textId="545EE038" w:rsid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  <w:proofErr w:type="gramStart"/>
      <w:r w:rsidRPr="001C24E0">
        <w:rPr>
          <w:rFonts w:eastAsia="Times New Roman" w:cs="Times New Roman"/>
          <w:kern w:val="0"/>
          <w:lang w:eastAsia="de-DE"/>
          <w14:ligatures w14:val="none"/>
        </w:rPr>
        <w:t>Ophthalmologen</w:t>
      </w:r>
      <w:r w:rsidR="00951907">
        <w:rPr>
          <w:rFonts w:eastAsia="Times New Roman" w:cs="Times New Roman"/>
          <w:kern w:val="0"/>
          <w:lang w:eastAsia="de-DE"/>
          <w14:ligatures w14:val="none"/>
        </w:rPr>
        <w:t xml:space="preserve"> </w:t>
      </w:r>
      <w:r w:rsidRPr="001C24E0">
        <w:rPr>
          <w:rFonts w:eastAsia="Times New Roman" w:cs="Times New Roman"/>
          <w:kern w:val="0"/>
          <w:lang w:eastAsia="de-DE"/>
          <w14:ligatures w14:val="none"/>
        </w:rPr>
        <w:t xml:space="preserve"> berichten</w:t>
      </w:r>
      <w:proofErr w:type="gramEnd"/>
      <w:r w:rsidRPr="001C24E0">
        <w:rPr>
          <w:rFonts w:eastAsia="Times New Roman" w:cs="Times New Roman"/>
          <w:kern w:val="0"/>
          <w:lang w:eastAsia="de-DE"/>
          <w14:ligatures w14:val="none"/>
        </w:rPr>
        <w:t xml:space="preserve"> begeistert: "</w:t>
      </w:r>
      <w:proofErr w:type="spellStart"/>
      <w:r w:rsidRPr="001C24E0">
        <w:rPr>
          <w:rFonts w:eastAsia="Times New Roman" w:cs="Times New Roman"/>
          <w:kern w:val="0"/>
          <w:lang w:eastAsia="de-DE"/>
          <w14:ligatures w14:val="none"/>
        </w:rPr>
        <w:t>Feelix</w:t>
      </w:r>
      <w:proofErr w:type="spellEnd"/>
      <w:r w:rsidRPr="001C24E0">
        <w:rPr>
          <w:rFonts w:eastAsia="Times New Roman" w:cs="Times New Roman"/>
          <w:kern w:val="0"/>
          <w:lang w:eastAsia="de-DE"/>
          <w14:ligatures w14:val="none"/>
        </w:rPr>
        <w:t xml:space="preserve"> bietet meinen Patienten, die ihr Augenlicht verloren haben, eine enorme Erleichterung.</w:t>
      </w:r>
    </w:p>
    <w:p w14:paraId="24D2B5A6" w14:textId="77777777" w:rsid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</w:p>
    <w:p w14:paraId="130CE7CB" w14:textId="77777777" w:rsid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  <w:r w:rsidRPr="001C24E0">
        <w:rPr>
          <w:rFonts w:eastAsia="Times New Roman" w:cs="Times New Roman"/>
          <w:kern w:val="0"/>
          <w:lang w:eastAsia="de-DE"/>
          <w14:ligatures w14:val="none"/>
        </w:rPr>
        <w:t xml:space="preserve">Es hilft ihnen, sich schnell in der Welt zurechtzufinden, die sie zuletzt gesehen haben." </w:t>
      </w:r>
    </w:p>
    <w:p w14:paraId="34E37FEF" w14:textId="77777777" w:rsid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</w:p>
    <w:p w14:paraId="52C47DCE" w14:textId="77777777" w:rsid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  <w:r w:rsidRPr="001C24E0">
        <w:rPr>
          <w:rFonts w:eastAsia="Times New Roman" w:cs="Times New Roman"/>
          <w:kern w:val="0"/>
          <w:lang w:eastAsia="de-DE"/>
          <w14:ligatures w14:val="none"/>
        </w:rPr>
        <w:t>Das Gerät erkennt nicht nur Hindernisse, sondern warnt auch vor heißen Gegenständen, erkennt Strom und hilft so, Verletzungen zu vermeiden.</w:t>
      </w:r>
    </w:p>
    <w:p w14:paraId="476635D4" w14:textId="77777777" w:rsid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</w:p>
    <w:p w14:paraId="19795FA3" w14:textId="571B24F9" w:rsidR="001C24E0" w:rsidRP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  <w:r w:rsidRPr="001C24E0">
        <w:rPr>
          <w:rFonts w:eastAsia="Times New Roman" w:cs="Times New Roman"/>
          <w:kern w:val="0"/>
          <w:lang w:eastAsia="de-DE"/>
          <w14:ligatures w14:val="none"/>
        </w:rPr>
        <w:t xml:space="preserve">Im Straßenverkehr identifiziert </w:t>
      </w:r>
      <w:proofErr w:type="spellStart"/>
      <w:r w:rsidRPr="001C24E0">
        <w:rPr>
          <w:rFonts w:eastAsia="Times New Roman" w:cs="Times New Roman"/>
          <w:kern w:val="0"/>
          <w:lang w:eastAsia="de-DE"/>
          <w14:ligatures w14:val="none"/>
        </w:rPr>
        <w:t>Feelix</w:t>
      </w:r>
      <w:proofErr w:type="spellEnd"/>
      <w:r w:rsidRPr="001C24E0">
        <w:rPr>
          <w:rFonts w:eastAsia="Times New Roman" w:cs="Times New Roman"/>
          <w:kern w:val="0"/>
          <w:lang w:eastAsia="de-DE"/>
          <w14:ligatures w14:val="none"/>
        </w:rPr>
        <w:t xml:space="preserve"> Zebrastreifen, Ampelfarben und bewegliche Fahrzeuge – ein Quantensprung für die Sicherheit im Alltag.</w:t>
      </w:r>
    </w:p>
    <w:p w14:paraId="6056C029" w14:textId="77777777" w:rsidR="001C24E0" w:rsidRP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</w:p>
    <w:p w14:paraId="717D7312" w14:textId="77777777" w:rsidR="00430258" w:rsidRDefault="00430258">
      <w:pPr>
        <w:rPr>
          <w:rFonts w:eastAsia="Times New Roman" w:cs="Times New Roman"/>
          <w:b/>
          <w:bCs/>
          <w:kern w:val="0"/>
          <w:lang w:eastAsia="de-DE"/>
          <w14:ligatures w14:val="none"/>
        </w:rPr>
      </w:pPr>
      <w:r>
        <w:rPr>
          <w:rFonts w:eastAsia="Times New Roman" w:cs="Times New Roman"/>
          <w:b/>
          <w:bCs/>
          <w:kern w:val="0"/>
          <w:lang w:eastAsia="de-DE"/>
          <w14:ligatures w14:val="none"/>
        </w:rPr>
        <w:br w:type="page"/>
      </w:r>
    </w:p>
    <w:p w14:paraId="7B16DDD3" w14:textId="5BCD63E0" w:rsidR="001C24E0" w:rsidRP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  <w:r w:rsidRPr="001C24E0">
        <w:rPr>
          <w:rFonts w:eastAsia="Times New Roman" w:cs="Times New Roman"/>
          <w:b/>
          <w:bCs/>
          <w:kern w:val="0"/>
          <w:lang w:eastAsia="de-DE"/>
          <w14:ligatures w14:val="none"/>
        </w:rPr>
        <w:lastRenderedPageBreak/>
        <w:t>Intuitive Technologie für den Alltag</w:t>
      </w:r>
    </w:p>
    <w:p w14:paraId="2AB8D4E7" w14:textId="77777777" w:rsid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</w:p>
    <w:p w14:paraId="3B47E8F0" w14:textId="77777777" w:rsid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  <w:proofErr w:type="spellStart"/>
      <w:r w:rsidRPr="001C24E0">
        <w:rPr>
          <w:rFonts w:eastAsia="Times New Roman" w:cs="Times New Roman"/>
          <w:kern w:val="0"/>
          <w:lang w:eastAsia="de-DE"/>
          <w14:ligatures w14:val="none"/>
        </w:rPr>
        <w:t>Feelix</w:t>
      </w:r>
      <w:proofErr w:type="spellEnd"/>
      <w:r w:rsidRPr="001C24E0">
        <w:rPr>
          <w:rFonts w:eastAsia="Times New Roman" w:cs="Times New Roman"/>
          <w:kern w:val="0"/>
          <w:lang w:eastAsia="de-DE"/>
          <w14:ligatures w14:val="none"/>
        </w:rPr>
        <w:t xml:space="preserve"> nutzt eine innovative </w:t>
      </w:r>
      <w:proofErr w:type="spellStart"/>
      <w:r w:rsidRPr="001C24E0">
        <w:rPr>
          <w:rFonts w:eastAsia="Times New Roman" w:cs="Times New Roman"/>
          <w:kern w:val="0"/>
          <w:lang w:eastAsia="de-DE"/>
          <w14:ligatures w14:val="none"/>
        </w:rPr>
        <w:t>Stiftezeile</w:t>
      </w:r>
      <w:proofErr w:type="spellEnd"/>
      <w:r w:rsidRPr="001C24E0">
        <w:rPr>
          <w:rFonts w:eastAsia="Times New Roman" w:cs="Times New Roman"/>
          <w:kern w:val="0"/>
          <w:lang w:eastAsia="de-DE"/>
          <w14:ligatures w14:val="none"/>
        </w:rPr>
        <w:t>, die die Struktur und Position erkannter Objekte direkt auf die Fingerspitzen überträgt.</w:t>
      </w:r>
    </w:p>
    <w:p w14:paraId="72A16954" w14:textId="77777777" w:rsid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</w:p>
    <w:p w14:paraId="362AB251" w14:textId="77777777" w:rsid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  <w:r w:rsidRPr="001C24E0">
        <w:rPr>
          <w:rFonts w:eastAsia="Times New Roman" w:cs="Times New Roman"/>
          <w:kern w:val="0"/>
          <w:lang w:eastAsia="de-DE"/>
          <w14:ligatures w14:val="none"/>
        </w:rPr>
        <w:t>Es fühlt sich an, als würde man die Objekte berühren.</w:t>
      </w:r>
    </w:p>
    <w:p w14:paraId="00B1CF85" w14:textId="77777777" w:rsid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</w:p>
    <w:p w14:paraId="1E822B44" w14:textId="77777777" w:rsid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  <w:r w:rsidRPr="001C24E0">
        <w:rPr>
          <w:rFonts w:eastAsia="Times New Roman" w:cs="Times New Roman"/>
          <w:kern w:val="0"/>
          <w:lang w:eastAsia="de-DE"/>
          <w14:ligatures w14:val="none"/>
        </w:rPr>
        <w:t>Die Bedienung ist intuitiv, das Gerät robust, wasserdicht und für den täglichen Einsatz geeignet.</w:t>
      </w:r>
    </w:p>
    <w:p w14:paraId="3748EE4D" w14:textId="1259EA67" w:rsidR="001C24E0" w:rsidRP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  <w:r w:rsidRPr="001C24E0">
        <w:rPr>
          <w:rFonts w:eastAsia="Times New Roman" w:cs="Times New Roman"/>
          <w:kern w:val="0"/>
          <w:lang w:eastAsia="de-DE"/>
          <w14:ligatures w14:val="none"/>
        </w:rPr>
        <w:t xml:space="preserve">Mit modularen Erweiterungen wie Farberkennung, Navigation und Gesichtserkennung wird </w:t>
      </w:r>
      <w:proofErr w:type="spellStart"/>
      <w:r w:rsidRPr="001C24E0">
        <w:rPr>
          <w:rFonts w:eastAsia="Times New Roman" w:cs="Times New Roman"/>
          <w:kern w:val="0"/>
          <w:lang w:eastAsia="de-DE"/>
          <w14:ligatures w14:val="none"/>
        </w:rPr>
        <w:t>Feelix</w:t>
      </w:r>
      <w:proofErr w:type="spellEnd"/>
      <w:r w:rsidRPr="001C24E0">
        <w:rPr>
          <w:rFonts w:eastAsia="Times New Roman" w:cs="Times New Roman"/>
          <w:kern w:val="0"/>
          <w:lang w:eastAsia="de-DE"/>
          <w14:ligatures w14:val="none"/>
        </w:rPr>
        <w:t xml:space="preserve"> zum vielseitigen Begleiter.</w:t>
      </w:r>
    </w:p>
    <w:p w14:paraId="03EAC330" w14:textId="77777777" w:rsidR="001C24E0" w:rsidRP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</w:p>
    <w:p w14:paraId="48B55688" w14:textId="77777777" w:rsidR="00430258" w:rsidRDefault="00430258" w:rsidP="001C24E0">
      <w:pPr>
        <w:spacing w:after="0" w:line="240" w:lineRule="auto"/>
        <w:rPr>
          <w:rFonts w:eastAsia="Times New Roman" w:cs="Times New Roman"/>
          <w:b/>
          <w:bCs/>
          <w:kern w:val="0"/>
          <w:lang w:eastAsia="de-DE"/>
          <w14:ligatures w14:val="none"/>
        </w:rPr>
      </w:pPr>
    </w:p>
    <w:p w14:paraId="604EB94A" w14:textId="74B46C8D" w:rsidR="001C24E0" w:rsidRP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  <w:r w:rsidRPr="001C24E0">
        <w:rPr>
          <w:rFonts w:eastAsia="Times New Roman" w:cs="Times New Roman"/>
          <w:b/>
          <w:bCs/>
          <w:kern w:val="0"/>
          <w:lang w:eastAsia="de-DE"/>
          <w14:ligatures w14:val="none"/>
        </w:rPr>
        <w:t>Ein untragbarer Zustand der Unsichtbarkeit</w:t>
      </w:r>
    </w:p>
    <w:p w14:paraId="7C7CBE61" w14:textId="77777777" w:rsid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</w:p>
    <w:p w14:paraId="74FCF85A" w14:textId="77777777" w:rsid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  <w:r w:rsidRPr="001C24E0">
        <w:rPr>
          <w:rFonts w:eastAsia="Times New Roman" w:cs="Times New Roman"/>
          <w:kern w:val="0"/>
          <w:lang w:eastAsia="de-DE"/>
          <w14:ligatures w14:val="none"/>
        </w:rPr>
        <w:t>Weltweit leben laut WHO rund 180 Millionen Menschen mit Sehbehinderungen, darunter 37 Millionen Vollblinde.</w:t>
      </w:r>
    </w:p>
    <w:p w14:paraId="043877FC" w14:textId="77777777" w:rsid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</w:p>
    <w:p w14:paraId="253D18E8" w14:textId="77777777" w:rsid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  <w:r w:rsidRPr="001C24E0">
        <w:rPr>
          <w:rFonts w:eastAsia="Times New Roman" w:cs="Times New Roman"/>
          <w:kern w:val="0"/>
          <w:lang w:eastAsia="de-DE"/>
          <w14:ligatures w14:val="none"/>
        </w:rPr>
        <w:t>Trotz dieser alarmierenden Zahl gibt es immer noch keine zugängliche, einfache Technologie, die Betroffenen sofortige Selbstbestimmung ermöglicht.</w:t>
      </w:r>
    </w:p>
    <w:p w14:paraId="4B5102A4" w14:textId="77777777" w:rsid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</w:p>
    <w:p w14:paraId="1EC8E9E5" w14:textId="77777777" w:rsid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  <w:r w:rsidRPr="001C24E0">
        <w:rPr>
          <w:rFonts w:eastAsia="Times New Roman" w:cs="Times New Roman"/>
          <w:kern w:val="0"/>
          <w:lang w:eastAsia="de-DE"/>
          <w14:ligatures w14:val="none"/>
        </w:rPr>
        <w:t>Viele müssen sich mit unzureichenden Hilfsmitteln begnügen, die ihnen kaum mehr als das Erkennen von Hindernissen erlauben.</w:t>
      </w:r>
    </w:p>
    <w:p w14:paraId="4FE3F0C5" w14:textId="77777777" w:rsid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</w:p>
    <w:p w14:paraId="354AF6CA" w14:textId="77777777" w:rsid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  <w:proofErr w:type="spellStart"/>
      <w:r w:rsidRPr="001C24E0">
        <w:rPr>
          <w:rFonts w:eastAsia="Times New Roman" w:cs="Times New Roman"/>
          <w:kern w:val="0"/>
          <w:lang w:eastAsia="de-DE"/>
          <w14:ligatures w14:val="none"/>
        </w:rPr>
        <w:t>Feelix</w:t>
      </w:r>
      <w:proofErr w:type="spellEnd"/>
      <w:r w:rsidRPr="001C24E0">
        <w:rPr>
          <w:rFonts w:eastAsia="Times New Roman" w:cs="Times New Roman"/>
          <w:kern w:val="0"/>
          <w:lang w:eastAsia="de-DE"/>
          <w14:ligatures w14:val="none"/>
        </w:rPr>
        <w:t xml:space="preserve"> verändert dieses Bild grundlegend: Es schenkt blinden Menschen nicht nur Sicherheit, sondern die Freiheit, ihre Umwelt in all ihren Facetten zu „fühlen“ – schnell, intuitiv und ohne langwierige Schulungen.</w:t>
      </w:r>
    </w:p>
    <w:p w14:paraId="1843375C" w14:textId="77777777" w:rsid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</w:p>
    <w:p w14:paraId="47273635" w14:textId="17EA72CF" w:rsidR="001C24E0" w:rsidRP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  <w:r w:rsidRPr="001C24E0">
        <w:rPr>
          <w:rFonts w:eastAsia="Times New Roman" w:cs="Times New Roman"/>
          <w:kern w:val="0"/>
          <w:lang w:eastAsia="de-DE"/>
          <w14:ligatures w14:val="none"/>
        </w:rPr>
        <w:t>Es ist höchste Zeit, dass diese Technologie jedem zugänglich wird und die Barrieren des Alltags endgültig durchbrochen werden.</w:t>
      </w:r>
    </w:p>
    <w:p w14:paraId="1721A988" w14:textId="77777777" w:rsidR="001C24E0" w:rsidRDefault="001C24E0" w:rsidP="001C24E0">
      <w:pPr>
        <w:spacing w:after="0" w:line="240" w:lineRule="auto"/>
        <w:rPr>
          <w:rFonts w:eastAsia="Times New Roman" w:cs="Times New Roman"/>
          <w:b/>
          <w:bCs/>
          <w:kern w:val="0"/>
          <w:lang w:eastAsia="de-DE"/>
          <w14:ligatures w14:val="none"/>
        </w:rPr>
      </w:pPr>
    </w:p>
    <w:p w14:paraId="063C3264" w14:textId="77777777" w:rsidR="00430258" w:rsidRDefault="00430258" w:rsidP="001C24E0">
      <w:pPr>
        <w:spacing w:after="0" w:line="240" w:lineRule="auto"/>
        <w:rPr>
          <w:rFonts w:eastAsia="Times New Roman" w:cs="Times New Roman"/>
          <w:b/>
          <w:bCs/>
          <w:kern w:val="0"/>
          <w:lang w:eastAsia="de-DE"/>
          <w14:ligatures w14:val="none"/>
        </w:rPr>
      </w:pPr>
    </w:p>
    <w:p w14:paraId="46575F6D" w14:textId="6FC57C3D" w:rsidR="001C24E0" w:rsidRP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  <w:r w:rsidRPr="001C24E0">
        <w:rPr>
          <w:rFonts w:eastAsia="Times New Roman" w:cs="Times New Roman"/>
          <w:b/>
          <w:bCs/>
          <w:kern w:val="0"/>
          <w:lang w:eastAsia="de-DE"/>
          <w14:ligatures w14:val="none"/>
        </w:rPr>
        <w:t xml:space="preserve">Warum </w:t>
      </w:r>
      <w:proofErr w:type="spellStart"/>
      <w:r w:rsidRPr="001C24E0">
        <w:rPr>
          <w:rFonts w:eastAsia="Times New Roman" w:cs="Times New Roman"/>
          <w:b/>
          <w:bCs/>
          <w:kern w:val="0"/>
          <w:lang w:eastAsia="de-DE"/>
          <w14:ligatures w14:val="none"/>
        </w:rPr>
        <w:t>Feelix</w:t>
      </w:r>
      <w:proofErr w:type="spellEnd"/>
      <w:r w:rsidRPr="001C24E0">
        <w:rPr>
          <w:rFonts w:eastAsia="Times New Roman" w:cs="Times New Roman"/>
          <w:b/>
          <w:bCs/>
          <w:kern w:val="0"/>
          <w:lang w:eastAsia="de-DE"/>
          <w14:ligatures w14:val="none"/>
        </w:rPr>
        <w:t>?</w:t>
      </w:r>
    </w:p>
    <w:p w14:paraId="28CE3150" w14:textId="77777777" w:rsid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</w:p>
    <w:p w14:paraId="0C8CAD97" w14:textId="77777777" w:rsid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  <w:proofErr w:type="spellStart"/>
      <w:r w:rsidRPr="001C24E0">
        <w:rPr>
          <w:rFonts w:eastAsia="Times New Roman" w:cs="Times New Roman"/>
          <w:kern w:val="0"/>
          <w:lang w:eastAsia="de-DE"/>
          <w14:ligatures w14:val="none"/>
        </w:rPr>
        <w:t>Feelix</w:t>
      </w:r>
      <w:proofErr w:type="spellEnd"/>
      <w:r w:rsidRPr="001C24E0">
        <w:rPr>
          <w:rFonts w:eastAsia="Times New Roman" w:cs="Times New Roman"/>
          <w:kern w:val="0"/>
          <w:lang w:eastAsia="de-DE"/>
          <w14:ligatures w14:val="none"/>
        </w:rPr>
        <w:t xml:space="preserve"> steht für eine Revolution in der Mobilität von blinden und sehbehinderten Menschen – sicher, alltagstauglich und vor allem bezahlbar.</w:t>
      </w:r>
    </w:p>
    <w:p w14:paraId="0145C884" w14:textId="77777777" w:rsid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</w:p>
    <w:p w14:paraId="664C7830" w14:textId="77777777" w:rsid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  <w:r w:rsidRPr="001C24E0">
        <w:rPr>
          <w:rFonts w:eastAsia="Times New Roman" w:cs="Times New Roman"/>
          <w:kern w:val="0"/>
          <w:lang w:eastAsia="de-DE"/>
          <w14:ligatures w14:val="none"/>
        </w:rPr>
        <w:t>Wir haben es uns zur Aufgabe gemacht, diese bahnbrechende Technologie so kostengünstig wie möglich herzustellen, ohne dabei Kompromisse bei Qualität oder Sicherheit einzugehen.</w:t>
      </w:r>
    </w:p>
    <w:p w14:paraId="3DB15DC7" w14:textId="77777777" w:rsid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</w:p>
    <w:p w14:paraId="1538FD30" w14:textId="77777777" w:rsid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  <w:r w:rsidRPr="001C24E0">
        <w:rPr>
          <w:rFonts w:eastAsia="Times New Roman" w:cs="Times New Roman"/>
          <w:kern w:val="0"/>
          <w:lang w:eastAsia="de-DE"/>
          <w14:ligatures w14:val="none"/>
        </w:rPr>
        <w:t xml:space="preserve">Doch um </w:t>
      </w:r>
      <w:proofErr w:type="spellStart"/>
      <w:r w:rsidRPr="001C24E0">
        <w:rPr>
          <w:rFonts w:eastAsia="Times New Roman" w:cs="Times New Roman"/>
          <w:kern w:val="0"/>
          <w:lang w:eastAsia="de-DE"/>
          <w14:ligatures w14:val="none"/>
        </w:rPr>
        <w:t>Feelix</w:t>
      </w:r>
      <w:proofErr w:type="spellEnd"/>
      <w:r w:rsidRPr="001C24E0">
        <w:rPr>
          <w:rFonts w:eastAsia="Times New Roman" w:cs="Times New Roman"/>
          <w:kern w:val="0"/>
          <w:lang w:eastAsia="de-DE"/>
          <w14:ligatures w14:val="none"/>
        </w:rPr>
        <w:t xml:space="preserve"> weltweit verfügbar zu machen, brauchen wir Unterstützung. </w:t>
      </w:r>
    </w:p>
    <w:p w14:paraId="67A09AF5" w14:textId="77777777" w:rsid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</w:p>
    <w:p w14:paraId="416F6918" w14:textId="77777777" w:rsid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  <w:r w:rsidRPr="001C24E0">
        <w:rPr>
          <w:rFonts w:eastAsia="Times New Roman" w:cs="Times New Roman"/>
          <w:kern w:val="0"/>
          <w:lang w:eastAsia="de-DE"/>
          <w14:ligatures w14:val="none"/>
        </w:rPr>
        <w:t>Gemeinsam können wir dafür sorgen, dass Millionen Menschen ihre Umgebung frei erkunden und sich ohne die Hilfe Dritter sicher bewegen können.</w:t>
      </w:r>
    </w:p>
    <w:p w14:paraId="57962B2C" w14:textId="77777777" w:rsid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</w:p>
    <w:p w14:paraId="0CD64AE5" w14:textId="77777777" w:rsidR="00430258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  <w:r w:rsidRPr="001C24E0">
        <w:rPr>
          <w:rFonts w:eastAsia="Times New Roman" w:cs="Times New Roman"/>
          <w:kern w:val="0"/>
          <w:lang w:eastAsia="de-DE"/>
          <w14:ligatures w14:val="none"/>
        </w:rPr>
        <w:t>Jeder Beitrag hilft, Barrieren abzubauen und Selbstbestimmung Wirklichkeit werden zu lassen.</w:t>
      </w:r>
    </w:p>
    <w:p w14:paraId="15509EEA" w14:textId="6680957F" w:rsidR="001C24E0" w:rsidRPr="001C24E0" w:rsidRDefault="00430258" w:rsidP="00430258">
      <w:pPr>
        <w:rPr>
          <w:rFonts w:eastAsia="Times New Roman" w:cs="Times New Roman"/>
          <w:kern w:val="0"/>
          <w:lang w:eastAsia="de-DE"/>
          <w14:ligatures w14:val="none"/>
        </w:rPr>
      </w:pPr>
      <w:r>
        <w:rPr>
          <w:rFonts w:eastAsia="Times New Roman" w:cs="Times New Roman"/>
          <w:kern w:val="0"/>
          <w:lang w:eastAsia="de-DE"/>
          <w14:ligatures w14:val="none"/>
        </w:rPr>
        <w:br w:type="page"/>
      </w:r>
      <w:r w:rsidR="001C24E0" w:rsidRPr="001C24E0">
        <w:rPr>
          <w:rFonts w:eastAsia="Times New Roman" w:cs="Times New Roman"/>
          <w:b/>
          <w:bCs/>
          <w:kern w:val="0"/>
          <w:lang w:eastAsia="de-DE"/>
          <w14:ligatures w14:val="none"/>
        </w:rPr>
        <w:lastRenderedPageBreak/>
        <w:t>Ihre Unterstützung zählt!</w:t>
      </w:r>
    </w:p>
    <w:p w14:paraId="0FE7CF71" w14:textId="77777777" w:rsid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</w:p>
    <w:p w14:paraId="5AF7F170" w14:textId="77777777" w:rsid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  <w:r w:rsidRPr="001C24E0">
        <w:rPr>
          <w:rFonts w:eastAsia="Times New Roman" w:cs="Times New Roman"/>
          <w:kern w:val="0"/>
          <w:lang w:eastAsia="de-DE"/>
          <w14:ligatures w14:val="none"/>
        </w:rPr>
        <w:t>Aus diesem Grund haben wir eine internationale Kickstarter-Kampagne ins Leben gerufen.</w:t>
      </w:r>
    </w:p>
    <w:p w14:paraId="2710B71C" w14:textId="77777777" w:rsid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</w:p>
    <w:p w14:paraId="281896C7" w14:textId="77777777" w:rsid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  <w:r w:rsidRPr="001C24E0">
        <w:rPr>
          <w:rFonts w:eastAsia="Times New Roman" w:cs="Times New Roman"/>
          <w:kern w:val="0"/>
          <w:lang w:eastAsia="de-DE"/>
          <w14:ligatures w14:val="none"/>
        </w:rPr>
        <w:t>Sie bietet Menschen weltweit die Möglichkeit, Teil dieser Bewegung zu werden und blinden Menschen zu mehr Freiheit und Unabhängigkeit zu verhelfen.</w:t>
      </w:r>
    </w:p>
    <w:p w14:paraId="5B14ECCC" w14:textId="77777777" w:rsid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</w:p>
    <w:p w14:paraId="50ED3CB1" w14:textId="525D29AE" w:rsidR="001C24E0" w:rsidRP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  <w:r w:rsidRPr="001C24E0">
        <w:rPr>
          <w:rFonts w:eastAsia="Times New Roman" w:cs="Times New Roman"/>
          <w:kern w:val="0"/>
          <w:lang w:eastAsia="de-DE"/>
          <w14:ligatures w14:val="none"/>
        </w:rPr>
        <w:t xml:space="preserve">Mit Ihrer Hilfe können wir </w:t>
      </w:r>
      <w:proofErr w:type="spellStart"/>
      <w:r w:rsidRPr="001C24E0">
        <w:rPr>
          <w:rFonts w:eastAsia="Times New Roman" w:cs="Times New Roman"/>
          <w:kern w:val="0"/>
          <w:lang w:eastAsia="de-DE"/>
          <w14:ligatures w14:val="none"/>
        </w:rPr>
        <w:t>Feelix</w:t>
      </w:r>
      <w:proofErr w:type="spellEnd"/>
      <w:r w:rsidRPr="001C24E0">
        <w:rPr>
          <w:rFonts w:eastAsia="Times New Roman" w:cs="Times New Roman"/>
          <w:kern w:val="0"/>
          <w:lang w:eastAsia="de-DE"/>
          <w14:ligatures w14:val="none"/>
        </w:rPr>
        <w:t xml:space="preserve"> dorthin bringen, wo es am dringendsten gebraucht wird – in die Hände derjenigen, die auf einfache, sichere Technologie angewiesen sind, um ihr Leben selbstbestimmt zu gestalten.</w:t>
      </w:r>
    </w:p>
    <w:p w14:paraId="383E294B" w14:textId="77777777" w:rsid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</w:p>
    <w:p w14:paraId="47D4E374" w14:textId="77777777" w:rsidR="00430258" w:rsidRPr="001C24E0" w:rsidRDefault="00430258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</w:p>
    <w:p w14:paraId="61103AC9" w14:textId="77777777" w:rsidR="00430258" w:rsidRDefault="001C24E0" w:rsidP="001C24E0">
      <w:pPr>
        <w:spacing w:after="0" w:line="240" w:lineRule="auto"/>
        <w:rPr>
          <w:rFonts w:eastAsia="Times New Roman" w:cs="Times New Roman"/>
          <w:b/>
          <w:bCs/>
          <w:kern w:val="0"/>
          <w:lang w:eastAsia="de-DE"/>
          <w14:ligatures w14:val="none"/>
        </w:rPr>
      </w:pPr>
      <w:r w:rsidRPr="001C24E0">
        <w:rPr>
          <w:rFonts w:eastAsia="Times New Roman" w:cs="Times New Roman"/>
          <w:b/>
          <w:bCs/>
          <w:kern w:val="0"/>
          <w:lang w:eastAsia="de-DE"/>
          <w14:ligatures w14:val="none"/>
        </w:rPr>
        <w:t>Kontakt:</w:t>
      </w:r>
    </w:p>
    <w:p w14:paraId="549FD7B9" w14:textId="77777777" w:rsidR="00430258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  <w:r w:rsidRPr="001C24E0">
        <w:rPr>
          <w:rFonts w:eastAsia="Times New Roman" w:cs="Times New Roman"/>
          <w:kern w:val="0"/>
          <w:lang w:eastAsia="de-DE"/>
          <w14:ligatures w14:val="none"/>
        </w:rPr>
        <w:t xml:space="preserve">Thomas </w:t>
      </w:r>
      <w:proofErr w:type="spellStart"/>
      <w:r w:rsidRPr="001C24E0">
        <w:rPr>
          <w:rFonts w:eastAsia="Times New Roman" w:cs="Times New Roman"/>
          <w:kern w:val="0"/>
          <w:lang w:eastAsia="de-DE"/>
          <w14:ligatures w14:val="none"/>
        </w:rPr>
        <w:t>Leberer</w:t>
      </w:r>
      <w:proofErr w:type="spellEnd"/>
      <w:r w:rsidRPr="001C24E0">
        <w:rPr>
          <w:rFonts w:eastAsia="Times New Roman" w:cs="Times New Roman"/>
          <w:kern w:val="0"/>
          <w:lang w:eastAsia="de-DE"/>
          <w14:ligatures w14:val="none"/>
        </w:rPr>
        <w:t xml:space="preserve"> </w:t>
      </w:r>
    </w:p>
    <w:p w14:paraId="5A2F3BA9" w14:textId="77777777" w:rsidR="00430258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  <w:proofErr w:type="spellStart"/>
      <w:r w:rsidRPr="001C24E0">
        <w:rPr>
          <w:rFonts w:eastAsia="Times New Roman" w:cs="Times New Roman"/>
          <w:kern w:val="0"/>
          <w:lang w:eastAsia="de-DE"/>
          <w14:ligatures w14:val="none"/>
        </w:rPr>
        <w:t>Cetesia</w:t>
      </w:r>
      <w:proofErr w:type="spellEnd"/>
      <w:r w:rsidRPr="001C24E0">
        <w:rPr>
          <w:rFonts w:eastAsia="Times New Roman" w:cs="Times New Roman"/>
          <w:kern w:val="0"/>
          <w:lang w:eastAsia="de-DE"/>
          <w14:ligatures w14:val="none"/>
        </w:rPr>
        <w:t xml:space="preserve"> GmbH </w:t>
      </w:r>
    </w:p>
    <w:p w14:paraId="572685DF" w14:textId="64B0BF56" w:rsidR="00430258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  <w:proofErr w:type="gramStart"/>
      <w:r w:rsidRPr="001C24E0">
        <w:rPr>
          <w:rFonts w:eastAsia="Times New Roman" w:cs="Times New Roman"/>
          <w:kern w:val="0"/>
          <w:lang w:eastAsia="de-DE"/>
          <w14:ligatures w14:val="none"/>
        </w:rPr>
        <w:t>Email</w:t>
      </w:r>
      <w:proofErr w:type="gramEnd"/>
      <w:r w:rsidRPr="001C24E0">
        <w:rPr>
          <w:rFonts w:eastAsia="Times New Roman" w:cs="Times New Roman"/>
          <w:kern w:val="0"/>
          <w:lang w:eastAsia="de-DE"/>
          <w14:ligatures w14:val="none"/>
        </w:rPr>
        <w:t xml:space="preserve">: </w:t>
      </w:r>
      <w:hyperlink r:id="rId4" w:history="1">
        <w:r w:rsidR="00430258" w:rsidRPr="001C24E0">
          <w:rPr>
            <w:rStyle w:val="Hyperlink"/>
            <w:rFonts w:eastAsia="Times New Roman" w:cs="Times New Roman"/>
            <w:kern w:val="0"/>
            <w:lang w:eastAsia="de-DE"/>
            <w14:ligatures w14:val="none"/>
          </w:rPr>
          <w:t>tl@cetesia.com</w:t>
        </w:r>
      </w:hyperlink>
      <w:r w:rsidRPr="001C24E0">
        <w:rPr>
          <w:rFonts w:eastAsia="Times New Roman" w:cs="Times New Roman"/>
          <w:kern w:val="0"/>
          <w:lang w:eastAsia="de-DE"/>
          <w14:ligatures w14:val="none"/>
        </w:rPr>
        <w:t xml:space="preserve"> </w:t>
      </w:r>
    </w:p>
    <w:p w14:paraId="557777D6" w14:textId="77777777" w:rsidR="00430258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  <w:r w:rsidRPr="001C24E0">
        <w:rPr>
          <w:rFonts w:eastAsia="Times New Roman" w:cs="Times New Roman"/>
          <w:kern w:val="0"/>
          <w:lang w:eastAsia="de-DE"/>
          <w14:ligatures w14:val="none"/>
        </w:rPr>
        <w:t xml:space="preserve">Telefon: +49 170 9090069 </w:t>
      </w:r>
    </w:p>
    <w:p w14:paraId="43C2F7AA" w14:textId="61B41ADD" w:rsidR="001C24E0" w:rsidRP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  <w:r w:rsidRPr="001C24E0">
        <w:rPr>
          <w:rFonts w:eastAsia="Times New Roman" w:cs="Times New Roman"/>
          <w:kern w:val="0"/>
          <w:lang w:eastAsia="de-DE"/>
          <w14:ligatures w14:val="none"/>
        </w:rPr>
        <w:t xml:space="preserve">Weitere Informationen: </w:t>
      </w:r>
      <w:hyperlink r:id="rId5" w:history="1">
        <w:r w:rsidRPr="001C24E0">
          <w:rPr>
            <w:rFonts w:eastAsia="Times New Roman" w:cs="Times New Roman"/>
            <w:color w:val="0000FF"/>
            <w:kern w:val="0"/>
            <w:u w:val="single"/>
            <w:lang w:eastAsia="de-DE"/>
            <w14:ligatures w14:val="none"/>
          </w:rPr>
          <w:t>www.feelix.world</w:t>
        </w:r>
      </w:hyperlink>
    </w:p>
    <w:p w14:paraId="29A4114C" w14:textId="77777777" w:rsidR="001C24E0" w:rsidRP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</w:p>
    <w:p w14:paraId="2058A355" w14:textId="77777777" w:rsidR="00430258" w:rsidRDefault="001C24E0" w:rsidP="001C24E0">
      <w:pPr>
        <w:spacing w:after="0" w:line="240" w:lineRule="auto"/>
        <w:rPr>
          <w:rFonts w:eastAsia="Times New Roman" w:cs="Times New Roman"/>
          <w:b/>
          <w:bCs/>
          <w:kern w:val="0"/>
          <w:lang w:eastAsia="de-DE"/>
          <w14:ligatures w14:val="none"/>
        </w:rPr>
      </w:pPr>
      <w:r w:rsidRPr="001C24E0">
        <w:rPr>
          <w:rFonts w:eastAsia="Times New Roman" w:cs="Times New Roman"/>
          <w:b/>
          <w:bCs/>
          <w:kern w:val="0"/>
          <w:lang w:eastAsia="de-DE"/>
          <w14:ligatures w14:val="none"/>
        </w:rPr>
        <w:t xml:space="preserve">Über </w:t>
      </w:r>
      <w:proofErr w:type="spellStart"/>
      <w:r w:rsidRPr="001C24E0">
        <w:rPr>
          <w:rFonts w:eastAsia="Times New Roman" w:cs="Times New Roman"/>
          <w:b/>
          <w:bCs/>
          <w:kern w:val="0"/>
          <w:lang w:eastAsia="de-DE"/>
          <w14:ligatures w14:val="none"/>
        </w:rPr>
        <w:t>Feelix</w:t>
      </w:r>
      <w:proofErr w:type="spellEnd"/>
    </w:p>
    <w:p w14:paraId="292BC1A3" w14:textId="77777777" w:rsidR="00430258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  <w:proofErr w:type="spellStart"/>
      <w:r w:rsidRPr="001C24E0">
        <w:rPr>
          <w:rFonts w:eastAsia="Times New Roman" w:cs="Times New Roman"/>
          <w:kern w:val="0"/>
          <w:lang w:eastAsia="de-DE"/>
          <w14:ligatures w14:val="none"/>
        </w:rPr>
        <w:t>Feelix</w:t>
      </w:r>
      <w:proofErr w:type="spellEnd"/>
      <w:r w:rsidRPr="001C24E0">
        <w:rPr>
          <w:rFonts w:eastAsia="Times New Roman" w:cs="Times New Roman"/>
          <w:kern w:val="0"/>
          <w:lang w:eastAsia="de-DE"/>
          <w14:ligatures w14:val="none"/>
        </w:rPr>
        <w:t xml:space="preserve"> ist das Ergebnis von über 20 Jahren Forschung und Entwicklung durch Thomas </w:t>
      </w:r>
      <w:proofErr w:type="spellStart"/>
      <w:r w:rsidRPr="001C24E0">
        <w:rPr>
          <w:rFonts w:eastAsia="Times New Roman" w:cs="Times New Roman"/>
          <w:kern w:val="0"/>
          <w:lang w:eastAsia="de-DE"/>
          <w14:ligatures w14:val="none"/>
        </w:rPr>
        <w:t>Leberer</w:t>
      </w:r>
      <w:proofErr w:type="spellEnd"/>
      <w:r w:rsidRPr="001C24E0">
        <w:rPr>
          <w:rFonts w:eastAsia="Times New Roman" w:cs="Times New Roman"/>
          <w:kern w:val="0"/>
          <w:lang w:eastAsia="de-DE"/>
          <w14:ligatures w14:val="none"/>
        </w:rPr>
        <w:t>. Das Gerät basiert auf einem patentierten System, das visuelle Informationen in taktile Signale umwandelt.</w:t>
      </w:r>
    </w:p>
    <w:p w14:paraId="1638509A" w14:textId="31B28882" w:rsidR="001C24E0" w:rsidRPr="001C24E0" w:rsidRDefault="001C24E0" w:rsidP="001C24E0">
      <w:pPr>
        <w:spacing w:after="0" w:line="240" w:lineRule="auto"/>
        <w:rPr>
          <w:rFonts w:eastAsia="Times New Roman" w:cs="Times New Roman"/>
          <w:kern w:val="0"/>
          <w:lang w:eastAsia="de-DE"/>
          <w14:ligatures w14:val="none"/>
        </w:rPr>
      </w:pPr>
      <w:proofErr w:type="spellStart"/>
      <w:r w:rsidRPr="001C24E0">
        <w:rPr>
          <w:rFonts w:eastAsia="Times New Roman" w:cs="Times New Roman"/>
          <w:kern w:val="0"/>
          <w:lang w:eastAsia="de-DE"/>
          <w14:ligatures w14:val="none"/>
        </w:rPr>
        <w:t>Feelix</w:t>
      </w:r>
      <w:proofErr w:type="spellEnd"/>
      <w:r w:rsidRPr="001C24E0">
        <w:rPr>
          <w:rFonts w:eastAsia="Times New Roman" w:cs="Times New Roman"/>
          <w:kern w:val="0"/>
          <w:lang w:eastAsia="de-DE"/>
          <w14:ligatures w14:val="none"/>
        </w:rPr>
        <w:t xml:space="preserve"> hat sich als nachhaltige und revolutionäre Lösung für die Mobilität und Sicherheit von Blinden und Sehbehinderten erwiesen.</w:t>
      </w:r>
    </w:p>
    <w:p w14:paraId="3434F02E" w14:textId="77777777" w:rsidR="00EA0BE0" w:rsidRPr="001C24E0" w:rsidRDefault="00EA0BE0"/>
    <w:sectPr w:rsidR="00EA0BE0" w:rsidRPr="001C24E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BE0"/>
    <w:rsid w:val="001C24E0"/>
    <w:rsid w:val="00430258"/>
    <w:rsid w:val="004B6898"/>
    <w:rsid w:val="00951907"/>
    <w:rsid w:val="00A56BC9"/>
    <w:rsid w:val="00E40924"/>
    <w:rsid w:val="00EA0BE0"/>
    <w:rsid w:val="00F4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CECCD70"/>
  <w15:chartTrackingRefBased/>
  <w15:docId w15:val="{2A613D9A-7F2F-4C41-BC83-A83856EE8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A0B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A0B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A0B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A0B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A0B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A0B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A0B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A0B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A0B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A0B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A0B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A0B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A0BE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A0BE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A0BE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A0BE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A0BE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A0BE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EA0B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A0B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A0B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A0B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EA0B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A0BE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EA0BE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A0BE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A0B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A0BE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EA0BE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1C24E0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302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24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3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4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3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9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feelix.world/" TargetMode="External"/><Relationship Id="rId4" Type="http://schemas.openxmlformats.org/officeDocument/2006/relationships/hyperlink" Target="mailto:tl@cetesia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607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Leberer</dc:creator>
  <cp:keywords/>
  <dc:description/>
  <cp:lastModifiedBy>Thomas Leberer</cp:lastModifiedBy>
  <cp:revision>6</cp:revision>
  <dcterms:created xsi:type="dcterms:W3CDTF">2025-02-04T10:04:00Z</dcterms:created>
  <dcterms:modified xsi:type="dcterms:W3CDTF">2025-02-04T11:28:00Z</dcterms:modified>
</cp:coreProperties>
</file>